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46BB9002" w:rsidR="00DD45AB" w:rsidRPr="00BF3F96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B61E5">
        <w:rPr>
          <w:rFonts w:ascii="Times New Roman" w:hAnsi="Times New Roman" w:cs="Times New Roman"/>
          <w:sz w:val="24"/>
          <w:szCs w:val="24"/>
          <w:lang w:val="id-ID"/>
        </w:rPr>
        <w:t>Sistem Listrik Industri</w:t>
      </w:r>
    </w:p>
    <w:p w14:paraId="2344B973" w14:textId="2490670F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</w:t>
      </w:r>
      <w:r w:rsidR="003B61E5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A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5E94B37D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446EFA76" w:rsidR="0059629A" w:rsidRPr="00BF3F96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B61E5">
        <w:rPr>
          <w:rFonts w:ascii="Times New Roman" w:hAnsi="Times New Roman" w:cs="Times New Roman"/>
          <w:sz w:val="24"/>
          <w:szCs w:val="24"/>
          <w:lang w:val="id-ID"/>
        </w:rPr>
        <w:t>Sistem Listrik Industri</w:t>
      </w:r>
    </w:p>
    <w:p w14:paraId="78E179BB" w14:textId="708B4CB1" w:rsidR="0059629A" w:rsidRPr="00BF3F96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</w:t>
      </w:r>
      <w:r w:rsidR="003B61E5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A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5A0ED422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>Fikri Adzikri, ST., MT.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4224DB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067747"/>
    <w:rsid w:val="00247555"/>
    <w:rsid w:val="003B61E5"/>
    <w:rsid w:val="004224DB"/>
    <w:rsid w:val="004F084E"/>
    <w:rsid w:val="0059629A"/>
    <w:rsid w:val="0071078E"/>
    <w:rsid w:val="00BF3F96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ACER</cp:lastModifiedBy>
  <cp:revision>7</cp:revision>
  <dcterms:created xsi:type="dcterms:W3CDTF">2023-03-18T12:24:00Z</dcterms:created>
  <dcterms:modified xsi:type="dcterms:W3CDTF">2023-05-31T09:30:00Z</dcterms:modified>
</cp:coreProperties>
</file>